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CE4" w:rsidRPr="003A4CE4" w:rsidRDefault="003A4CE4" w:rsidP="003A4CE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3A4CE4">
        <w:rPr>
          <w:b/>
          <w:bCs/>
          <w:color w:val="333333"/>
          <w:sz w:val="28"/>
          <w:szCs w:val="28"/>
        </w:rPr>
        <w:t>С 1 сентября изменился один из дорожных знаков, предупреждающий водителей о камере</w:t>
      </w:r>
    </w:p>
    <w:bookmarkEnd w:id="0"/>
    <w:p w:rsidR="003A4CE4" w:rsidRDefault="003A4CE4" w:rsidP="003A4CE4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3A4CE4" w:rsidRPr="003A4CE4" w:rsidRDefault="003A4CE4" w:rsidP="003A4CE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A4CE4">
        <w:rPr>
          <w:color w:val="000000"/>
          <w:sz w:val="28"/>
          <w:szCs w:val="28"/>
        </w:rPr>
        <w:t xml:space="preserve"> 1 сентября с российских дорог убрали дорожный знак 8.23 «Фотовидеофиксация». Вместо него останется только новый знак 6.22 с аналогичным названием, который используется с весны текущего года.</w:t>
      </w:r>
    </w:p>
    <w:p w:rsidR="003A4CE4" w:rsidRPr="003A4CE4" w:rsidRDefault="003A4CE4" w:rsidP="003A4CE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A4CE4">
        <w:rPr>
          <w:color w:val="000000"/>
          <w:sz w:val="28"/>
          <w:szCs w:val="28"/>
        </w:rPr>
        <w:t>Знак 6.22 стали устанавливать с марта 2021 года. Он нужен для того, чтобы указывать места возможного применения специальных технических средств, фиксирующих правонарушения, и избавиться от нагромождения знаков на дорогах.</w:t>
      </w:r>
    </w:p>
    <w:p w:rsidR="003A4CE4" w:rsidRPr="003A4CE4" w:rsidRDefault="003A4CE4" w:rsidP="003A4CE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A4CE4">
        <w:rPr>
          <w:color w:val="000000"/>
          <w:sz w:val="28"/>
          <w:szCs w:val="28"/>
        </w:rPr>
        <w:t>В отличие от старой таблички 8.23 новый знак может применяться самостоятельно. Ранее, табличка могла устанавливаться только совместно с другими дорожными знаками или светофорами. Также знак 6.22 не сообщает конкретные места применения камер, а только информирует о том, что на территории населенного пункта такие камеры возможны.</w:t>
      </w:r>
    </w:p>
    <w:p w:rsidR="003A4CE4" w:rsidRPr="003A4CE4" w:rsidRDefault="003A4CE4" w:rsidP="003A4CE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A4CE4">
        <w:rPr>
          <w:color w:val="000000"/>
          <w:sz w:val="28"/>
          <w:szCs w:val="28"/>
        </w:rPr>
        <w:t xml:space="preserve">Видеозаписи и фото являются законным основанием, для привлечения нарушителей к ответственности.  При фиксации нарушений, информацию с камер видеонаблюдения переносят в протокол, а также постановление, которое направляют нарушителю. Владельца автотранспортного средства можно привлечь к ответственности за несоблюдение ПДД и назначить штраф, если этот факт снят средствами </w:t>
      </w:r>
      <w:proofErr w:type="spellStart"/>
      <w:r w:rsidRPr="003A4CE4">
        <w:rPr>
          <w:color w:val="000000"/>
          <w:sz w:val="28"/>
          <w:szCs w:val="28"/>
        </w:rPr>
        <w:t>видеорегистрации</w:t>
      </w:r>
      <w:proofErr w:type="spellEnd"/>
      <w:r w:rsidRPr="003A4CE4">
        <w:rPr>
          <w:color w:val="000000"/>
          <w:sz w:val="28"/>
          <w:szCs w:val="28"/>
        </w:rPr>
        <w:t xml:space="preserve"> на дороге.</w:t>
      </w:r>
    </w:p>
    <w:p w:rsidR="006B72DD" w:rsidRDefault="00203659" w:rsidP="00191EBF">
      <w:pPr>
        <w:shd w:val="clear" w:color="auto" w:fill="FFFFFF"/>
        <w:jc w:val="both"/>
        <w:rPr>
          <w:sz w:val="28"/>
          <w:szCs w:val="28"/>
        </w:rPr>
      </w:pPr>
      <w:r w:rsidRPr="00191EBF">
        <w:rPr>
          <w:sz w:val="28"/>
          <w:szCs w:val="28"/>
        </w:rPr>
        <w:tab/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3A9E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148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2021-09-29T04:13:00Z</dcterms:created>
  <dcterms:modified xsi:type="dcterms:W3CDTF">2021-09-29T10:09:00Z</dcterms:modified>
</cp:coreProperties>
</file>